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BF" w:rsidRDefault="00756ABF" w:rsidP="00756ABF">
      <w:pPr>
        <w:jc w:val="center"/>
        <w:rPr>
          <w:rFonts w:ascii="Tahoma" w:hAnsi="Tahoma" w:cs="Tahoma"/>
          <w:b/>
          <w:bCs/>
          <w:color w:val="C20336"/>
        </w:rPr>
      </w:pPr>
      <w:r w:rsidRPr="00B378A8">
        <w:rPr>
          <w:rFonts w:ascii="Tahoma" w:hAnsi="Tahoma" w:cs="Tahoma"/>
          <w:b/>
          <w:bCs/>
          <w:color w:val="C20336"/>
        </w:rPr>
        <w:t xml:space="preserve">Платформа-подборщик </w:t>
      </w:r>
      <w:proofErr w:type="spellStart"/>
      <w:r w:rsidRPr="00B378A8">
        <w:rPr>
          <w:rFonts w:ascii="Tahoma" w:hAnsi="Tahoma" w:cs="Tahoma"/>
          <w:b/>
          <w:bCs/>
          <w:color w:val="C20336"/>
        </w:rPr>
        <w:t>For</w:t>
      </w:r>
      <w:proofErr w:type="spellEnd"/>
      <w:r w:rsidRPr="00B378A8">
        <w:rPr>
          <w:rFonts w:ascii="Tahoma" w:hAnsi="Tahoma" w:cs="Tahoma"/>
          <w:b/>
          <w:bCs/>
          <w:color w:val="C20336"/>
        </w:rPr>
        <w:t xml:space="preserve"> </w:t>
      </w:r>
      <w:proofErr w:type="spellStart"/>
      <w:r w:rsidRPr="00B378A8">
        <w:rPr>
          <w:rFonts w:ascii="Tahoma" w:hAnsi="Tahoma" w:cs="Tahoma"/>
          <w:b/>
          <w:bCs/>
          <w:color w:val="C20336"/>
        </w:rPr>
        <w:t>Up</w:t>
      </w:r>
      <w:proofErr w:type="spellEnd"/>
      <w:r w:rsidRPr="00B378A8">
        <w:rPr>
          <w:rFonts w:ascii="Tahoma" w:hAnsi="Tahoma" w:cs="Tahoma"/>
          <w:b/>
          <w:bCs/>
          <w:color w:val="C20336"/>
        </w:rPr>
        <w:t xml:space="preserve"> 300D</w:t>
      </w:r>
    </w:p>
    <w:p w:rsidR="00756ABF" w:rsidRPr="00B378A8" w:rsidRDefault="00756ABF" w:rsidP="00756ABF">
      <w:pPr>
        <w:jc w:val="center"/>
        <w:rPr>
          <w:rFonts w:ascii="Tahoma" w:hAnsi="Tahoma" w:cs="Tahoma"/>
          <w:b/>
          <w:bCs/>
          <w:color w:val="C20336"/>
        </w:rPr>
      </w:pPr>
    </w:p>
    <w:p w:rsidR="00756ABF" w:rsidRPr="00B378A8" w:rsidRDefault="00756ABF" w:rsidP="00756AB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 w:rsidRPr="00B378A8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Простая конструкция и доступная цена навесной кормоуборочной платформы-подборщика </w:t>
      </w:r>
      <w:proofErr w:type="spellStart"/>
      <w:r w:rsidRPr="00B378A8">
        <w:rPr>
          <w:rFonts w:ascii="Tahoma" w:hAnsi="Tahoma" w:cs="Tahoma"/>
          <w:color w:val="212121"/>
          <w:sz w:val="22"/>
          <w:szCs w:val="22"/>
          <w:shd w:val="clear" w:color="auto" w:fill="FFFFFF"/>
        </w:rPr>
        <w:t>For</w:t>
      </w:r>
      <w:proofErr w:type="spellEnd"/>
      <w:r w:rsidRPr="00B378A8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B378A8">
        <w:rPr>
          <w:rFonts w:ascii="Tahoma" w:hAnsi="Tahoma" w:cs="Tahoma"/>
          <w:color w:val="212121"/>
          <w:sz w:val="22"/>
          <w:szCs w:val="22"/>
          <w:shd w:val="clear" w:color="auto" w:fill="FFFFFF"/>
        </w:rPr>
        <w:t>Up</w:t>
      </w:r>
      <w:proofErr w:type="spellEnd"/>
      <w:r w:rsidRPr="00B378A8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300D для комбайна Дон-680М делают её фаворитом аграриев в течение многих лет. Машина подходит для работы с естественными и сеяными травами. За чистый подбор подвяленного валка отвечают 80 сдвоенных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подбирающих пальцев</w:t>
      </w:r>
      <w:r w:rsidRPr="00B378A8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. </w:t>
      </w:r>
    </w:p>
    <w:p w:rsidR="00756ABF" w:rsidRPr="00B378A8" w:rsidRDefault="00756ABF" w:rsidP="00756AB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 w:rsidRPr="00B378A8">
        <w:rPr>
          <w:rFonts w:ascii="Tahoma" w:hAnsi="Tahoma" w:cs="Tahoma"/>
          <w:color w:val="212121"/>
          <w:sz w:val="22"/>
          <w:szCs w:val="22"/>
          <w:shd w:val="clear" w:color="auto" w:fill="FFFFFF"/>
        </w:rPr>
        <w:t>Для работы на естественных сенокосах в машине предусмотрена система копирования рельефа. Её обеспечивает подвижный механизм, независимый от платформы со шнеком. Такая конструкция не требует сложной электроники. Это позволяет эксплуатировать машину с кормоуборочными комбайнами, не оборудованными системой электрогидравлического копирования рельефа.</w:t>
      </w:r>
    </w:p>
    <w:p w:rsidR="00756ABF" w:rsidRPr="00B378A8" w:rsidRDefault="00756ABF" w:rsidP="00756AB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 w:rsidRPr="00B378A8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Платформа-подборщик </w:t>
      </w:r>
      <w:proofErr w:type="spellStart"/>
      <w:r w:rsidRPr="00B378A8">
        <w:rPr>
          <w:rFonts w:ascii="Tahoma" w:hAnsi="Tahoma" w:cs="Tahoma"/>
          <w:color w:val="212121"/>
          <w:sz w:val="22"/>
          <w:szCs w:val="22"/>
          <w:shd w:val="clear" w:color="auto" w:fill="FFFFFF"/>
        </w:rPr>
        <w:t>For</w:t>
      </w:r>
      <w:proofErr w:type="spellEnd"/>
      <w:r w:rsidRPr="00B378A8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B378A8">
        <w:rPr>
          <w:rFonts w:ascii="Tahoma" w:hAnsi="Tahoma" w:cs="Tahoma"/>
          <w:color w:val="212121"/>
          <w:sz w:val="22"/>
          <w:szCs w:val="22"/>
          <w:shd w:val="clear" w:color="auto" w:fill="FFFFFF"/>
        </w:rPr>
        <w:t>Up</w:t>
      </w:r>
      <w:proofErr w:type="spellEnd"/>
      <w:r w:rsidRPr="00B378A8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300D идеально подходит для </w:t>
      </w:r>
      <w:proofErr w:type="spellStart"/>
      <w:r w:rsidRPr="00B378A8">
        <w:rPr>
          <w:rFonts w:ascii="Tahoma" w:hAnsi="Tahoma" w:cs="Tahoma"/>
          <w:color w:val="212121"/>
          <w:sz w:val="22"/>
          <w:szCs w:val="22"/>
          <w:shd w:val="clear" w:color="auto" w:fill="FFFFFF"/>
        </w:rPr>
        <w:t>сельхозтоваропроизводителей</w:t>
      </w:r>
      <w:proofErr w:type="spellEnd"/>
      <w:r w:rsidRPr="00B378A8">
        <w:rPr>
          <w:rFonts w:ascii="Tahoma" w:hAnsi="Tahoma" w:cs="Tahoma"/>
          <w:color w:val="212121"/>
          <w:sz w:val="22"/>
          <w:szCs w:val="22"/>
          <w:shd w:val="clear" w:color="auto" w:fill="FFFFFF"/>
        </w:rPr>
        <w:t>, заинтересованных в надежной и производительной машине, легкой в эксплуатации и не требующей сложного ремонта в случае неисправностей.</w:t>
      </w:r>
    </w:p>
    <w:p w:rsidR="00756ABF" w:rsidRPr="00C03B82" w:rsidRDefault="00756ABF" w:rsidP="00756ABF">
      <w:pPr>
        <w:pStyle w:val="a4"/>
        <w:shd w:val="clear" w:color="auto" w:fill="FFFFFF"/>
        <w:spacing w:line="270" w:lineRule="atLeast"/>
        <w:ind w:left="0"/>
        <w:rPr>
          <w:rFonts w:ascii="Tahoma" w:hAnsi="Tahoma" w:cs="Tahoma"/>
          <w:lang w:val="en-US"/>
        </w:rPr>
      </w:pPr>
      <w:r w:rsidRPr="00B378A8">
        <w:rPr>
          <w:rFonts w:ascii="Tahoma" w:hAnsi="Tahoma" w:cs="Tahoma"/>
          <w:noProof/>
        </w:rPr>
        <w:drawing>
          <wp:inline distT="0" distB="0" distL="0" distR="0">
            <wp:extent cx="2215267" cy="819622"/>
            <wp:effectExtent l="19050" t="0" r="0" b="0"/>
            <wp:docPr id="1" name="Рисунок 1" descr="http://www.kleverltd.com.opt-images.1c-bitrix-cdn.ru/images/stories/catalog_tech3/25.%20PF/Pictogramm%20Pf.jpg?14870971576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verltd.com.opt-images.1c-bitrix-cdn.ru/images/stories/catalog_tech3/25.%20PF/Pictogramm%20Pf.jpg?1487097157614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01" cy="82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lang w:val="en-US"/>
        </w:rPr>
        <w:t xml:space="preserve">                                       </w:t>
      </w:r>
      <w:r w:rsidRPr="008252F6">
        <w:rPr>
          <w:rFonts w:ascii="Tahoma" w:hAnsi="Tahoma" w:cs="Tahoma"/>
          <w:noProof/>
        </w:rPr>
        <w:drawing>
          <wp:inline distT="0" distB="0" distL="0" distR="0">
            <wp:extent cx="1706383" cy="298355"/>
            <wp:effectExtent l="19050" t="0" r="8117" b="0"/>
            <wp:docPr id="4" name="Рисунок 1" descr="росагро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агролиз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227" cy="29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ABF" w:rsidRPr="008252F6" w:rsidRDefault="00756ABF" w:rsidP="00756ABF">
      <w:pPr>
        <w:pStyle w:val="a4"/>
        <w:shd w:val="clear" w:color="auto" w:fill="FFFFFF"/>
        <w:spacing w:line="270" w:lineRule="atLeast"/>
        <w:ind w:left="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420982" cy="1924215"/>
            <wp:effectExtent l="19050" t="0" r="8018" b="0"/>
            <wp:docPr id="14" name="Рисунок 13" descr="м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с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3444" cy="19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tblpX="7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56ABF" w:rsidRPr="00B378A8" w:rsidTr="0065109E">
        <w:tc>
          <w:tcPr>
            <w:tcW w:w="5495" w:type="dxa"/>
          </w:tcPr>
          <w:p w:rsidR="00756ABF" w:rsidRPr="00B378A8" w:rsidRDefault="00756ABF" w:rsidP="0065109E">
            <w:pPr>
              <w:rPr>
                <w:rFonts w:ascii="Tahoma" w:hAnsi="Tahoma" w:cs="Tahoma"/>
                <w:b/>
              </w:rPr>
            </w:pPr>
          </w:p>
        </w:tc>
      </w:tr>
      <w:tr w:rsidR="00756ABF" w:rsidRPr="00B378A8" w:rsidTr="0065109E">
        <w:tc>
          <w:tcPr>
            <w:tcW w:w="5495" w:type="dxa"/>
          </w:tcPr>
          <w:p w:rsidR="00756ABF" w:rsidRPr="00B378A8" w:rsidRDefault="00756ABF" w:rsidP="0065109E">
            <w:pPr>
              <w:rPr>
                <w:rFonts w:ascii="Tahoma" w:hAnsi="Tahoma" w:cs="Tahoma"/>
              </w:rPr>
            </w:pPr>
          </w:p>
        </w:tc>
      </w:tr>
    </w:tbl>
    <w:p w:rsidR="00756ABF" w:rsidRPr="00B378A8" w:rsidRDefault="00756ABF" w:rsidP="00756ABF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756ABF" w:rsidRPr="00B378A8" w:rsidRDefault="00756ABF" w:rsidP="00756ABF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  <w:lang w:val="en-US"/>
        </w:rPr>
      </w:pPr>
    </w:p>
    <w:p w:rsidR="00756ABF" w:rsidRDefault="00756ABF" w:rsidP="00756ABF">
      <w:pPr>
        <w:rPr>
          <w:rFonts w:ascii="Tahoma" w:hAnsi="Tahoma" w:cs="Tahoma"/>
          <w:b/>
          <w:bCs/>
          <w:color w:val="C20336"/>
          <w:lang w:val="en-US"/>
        </w:rPr>
      </w:pPr>
    </w:p>
    <w:p w:rsidR="00756ABF" w:rsidRDefault="00756ABF" w:rsidP="00756ABF">
      <w:pPr>
        <w:rPr>
          <w:rFonts w:ascii="Tahoma" w:hAnsi="Tahoma" w:cs="Tahoma"/>
          <w:b/>
          <w:bCs/>
          <w:color w:val="C20336"/>
        </w:rPr>
      </w:pPr>
      <w:r w:rsidRPr="00B378A8">
        <w:rPr>
          <w:rFonts w:ascii="Tahoma" w:hAnsi="Tahoma" w:cs="Tahoma"/>
          <w:b/>
          <w:bCs/>
          <w:color w:val="C20336"/>
        </w:rPr>
        <w:t xml:space="preserve">Качественные преимущества платформы-подборщика </w:t>
      </w:r>
      <w:proofErr w:type="spellStart"/>
      <w:r w:rsidRPr="00B378A8">
        <w:rPr>
          <w:rFonts w:ascii="Tahoma" w:hAnsi="Tahoma" w:cs="Tahoma"/>
          <w:b/>
          <w:bCs/>
          <w:color w:val="C20336"/>
        </w:rPr>
        <w:t>For</w:t>
      </w:r>
      <w:proofErr w:type="spellEnd"/>
      <w:r w:rsidRPr="00B378A8">
        <w:rPr>
          <w:rFonts w:ascii="Tahoma" w:hAnsi="Tahoma" w:cs="Tahoma"/>
          <w:b/>
          <w:bCs/>
          <w:color w:val="C20336"/>
        </w:rPr>
        <w:t xml:space="preserve"> </w:t>
      </w:r>
      <w:proofErr w:type="spellStart"/>
      <w:r w:rsidRPr="00B378A8">
        <w:rPr>
          <w:rFonts w:ascii="Tahoma" w:hAnsi="Tahoma" w:cs="Tahoma"/>
          <w:b/>
          <w:bCs/>
          <w:color w:val="C20336"/>
        </w:rPr>
        <w:t>Up</w:t>
      </w:r>
      <w:proofErr w:type="spellEnd"/>
      <w:r w:rsidRPr="00B378A8">
        <w:rPr>
          <w:rFonts w:ascii="Tahoma" w:hAnsi="Tahoma" w:cs="Tahoma"/>
          <w:b/>
          <w:bCs/>
          <w:color w:val="C20336"/>
        </w:rPr>
        <w:t xml:space="preserve"> 300D</w:t>
      </w:r>
    </w:p>
    <w:p w:rsidR="00756ABF" w:rsidRPr="00B378A8" w:rsidRDefault="00756ABF" w:rsidP="00756ABF">
      <w:pPr>
        <w:shd w:val="clear" w:color="auto" w:fill="FFFFFF"/>
        <w:spacing w:line="240" w:lineRule="atLeast"/>
        <w:outlineLvl w:val="3"/>
        <w:rPr>
          <w:rFonts w:ascii="Tahoma" w:hAnsi="Tahoma" w:cs="Tahoma"/>
          <w:b/>
          <w:bCs/>
          <w:color w:val="C20336"/>
          <w:sz w:val="14"/>
          <w:szCs w:val="14"/>
        </w:rPr>
      </w:pPr>
    </w:p>
    <w:tbl>
      <w:tblPr>
        <w:tblW w:w="10774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0"/>
        <w:gridCol w:w="8314"/>
      </w:tblGrid>
      <w:tr w:rsidR="00756ABF" w:rsidRPr="000B63EA" w:rsidTr="0065109E">
        <w:tc>
          <w:tcPr>
            <w:tcW w:w="0" w:type="auto"/>
            <w:shd w:val="clear" w:color="auto" w:fill="FFFFFF"/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538770" cy="976442"/>
                  <wp:effectExtent l="19050" t="0" r="4280" b="0"/>
                  <wp:docPr id="13" name="Рисунок 12" descr="МСМ форм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СМ форма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520" cy="980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FFFFFF"/>
            <w:hideMark/>
          </w:tcPr>
          <w:p w:rsidR="00756ABF" w:rsidRPr="00B378A8" w:rsidRDefault="00756ABF" w:rsidP="0065109E">
            <w:pPr>
              <w:ind w:left="147" w:right="142"/>
              <w:rPr>
                <w:rFonts w:ascii="Tahoma" w:hAnsi="Tahoma" w:cs="Tahoma"/>
                <w:b/>
                <w:bCs/>
                <w:color w:val="B82B4C"/>
                <w:sz w:val="20"/>
                <w:szCs w:val="20"/>
              </w:rPr>
            </w:pPr>
            <w:proofErr w:type="gramStart"/>
            <w:r w:rsidRPr="000B63EA">
              <w:rPr>
                <w:rFonts w:ascii="Tahoma" w:hAnsi="Tahoma" w:cs="Tahoma"/>
                <w:b/>
                <w:bCs/>
                <w:color w:val="B82B4C"/>
                <w:sz w:val="20"/>
                <w:szCs w:val="20"/>
              </w:rPr>
              <w:t>Проверенный</w:t>
            </w:r>
            <w:proofErr w:type="gramEnd"/>
            <w:r w:rsidRPr="000B63EA">
              <w:rPr>
                <w:rFonts w:ascii="Tahoma" w:hAnsi="Tahoma" w:cs="Tahoma"/>
                <w:b/>
                <w:bCs/>
                <w:color w:val="B82B4C"/>
                <w:sz w:val="20"/>
                <w:szCs w:val="20"/>
              </w:rPr>
              <w:t xml:space="preserve"> временем</w:t>
            </w:r>
          </w:p>
          <w:p w:rsidR="00756ABF" w:rsidRPr="000B63EA" w:rsidRDefault="00756ABF" w:rsidP="0065109E">
            <w:pPr>
              <w:spacing w:after="60"/>
              <w:ind w:left="147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 xml:space="preserve">Широко известный кормоуборочный подборщик </w:t>
            </w:r>
            <w:proofErr w:type="spellStart"/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>For</w:t>
            </w:r>
            <w:proofErr w:type="spellEnd"/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>Up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300D выпускается с 2003г. О</w:t>
            </w: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>н отличается простой конструкцией, низкой ценой, доступностью запчастей, что позволяет его реализовывать в небольшие хозяйства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,</w:t>
            </w: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которые начинают свой бизнес в животноводстве или в отдаленные хозяйства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. Им</w:t>
            </w: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нужны простые и надежные машины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,</w:t>
            </w: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 xml:space="preserve"> ремонт которых при необходимости можно будет осуществить самостоятельно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,</w:t>
            </w: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без привлечения высококвалифицированных сервисных инженеров.</w:t>
            </w:r>
          </w:p>
        </w:tc>
      </w:tr>
      <w:tr w:rsidR="00756ABF" w:rsidRPr="000B63EA" w:rsidTr="0065109E">
        <w:tc>
          <w:tcPr>
            <w:tcW w:w="0" w:type="auto"/>
            <w:shd w:val="clear" w:color="auto" w:fill="FFFFFF"/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542350" cy="834887"/>
                  <wp:effectExtent l="19050" t="0" r="700" b="0"/>
                  <wp:docPr id="12" name="Рисунок 11" descr="две ча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ве части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214" cy="8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FFFFFF"/>
            <w:hideMark/>
          </w:tcPr>
          <w:p w:rsidR="00756ABF" w:rsidRPr="00B378A8" w:rsidRDefault="00756ABF" w:rsidP="0065109E">
            <w:pPr>
              <w:ind w:left="147" w:right="142"/>
              <w:rPr>
                <w:rFonts w:ascii="Tahoma" w:hAnsi="Tahoma" w:cs="Tahoma"/>
                <w:b/>
                <w:bCs/>
                <w:color w:val="B82B4C"/>
                <w:sz w:val="20"/>
                <w:szCs w:val="20"/>
              </w:rPr>
            </w:pPr>
            <w:r w:rsidRPr="000B63EA">
              <w:rPr>
                <w:rFonts w:ascii="Tahoma" w:hAnsi="Tahoma" w:cs="Tahoma"/>
                <w:b/>
                <w:bCs/>
                <w:color w:val="B82B4C"/>
                <w:sz w:val="20"/>
                <w:szCs w:val="20"/>
              </w:rPr>
              <w:t>Копирование рельефа</w:t>
            </w:r>
          </w:p>
          <w:p w:rsidR="00756ABF" w:rsidRPr="000B63EA" w:rsidRDefault="00756ABF" w:rsidP="0065109E">
            <w:pPr>
              <w:spacing w:after="60"/>
              <w:ind w:left="147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 xml:space="preserve">Конструктивно кормоуборочный подборщик </w:t>
            </w:r>
            <w:proofErr w:type="spellStart"/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>For</w:t>
            </w:r>
            <w:proofErr w:type="spellEnd"/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>Up</w:t>
            </w:r>
            <w:proofErr w:type="spellEnd"/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 xml:space="preserve"> 300D состоит из 2-х отдельных блоков – платформы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,</w:t>
            </w: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жестко соединенной с питающим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,</w:t>
            </w: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и отдельно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- </w:t>
            </w: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>с подвижным подборщиком. Благодаря этому подборщик независимо от платформы со шнеком копирует рельеф поля, что позволяет его эксплуатировать с комбайном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, необорудованным системой СКРП. Д</w:t>
            </w: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>анный факт позволяет работать с простым и недорогим кормоуборочным комбайном без сложной электроники.</w:t>
            </w:r>
          </w:p>
        </w:tc>
      </w:tr>
      <w:tr w:rsidR="00756ABF" w:rsidRPr="000B63EA" w:rsidTr="0065109E">
        <w:tc>
          <w:tcPr>
            <w:tcW w:w="0" w:type="auto"/>
            <w:shd w:val="clear" w:color="auto" w:fill="FFFFFF"/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507600" cy="735994"/>
                  <wp:effectExtent l="19050" t="0" r="0" b="0"/>
                  <wp:docPr id="9" name="Рисунок 8" descr="муф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уфта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023" cy="736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FFFFFF"/>
            <w:hideMark/>
          </w:tcPr>
          <w:p w:rsidR="00756ABF" w:rsidRPr="00B378A8" w:rsidRDefault="00756ABF" w:rsidP="0065109E">
            <w:pPr>
              <w:ind w:left="147" w:right="142"/>
              <w:rPr>
                <w:rFonts w:ascii="Tahoma" w:hAnsi="Tahoma" w:cs="Tahoma"/>
                <w:b/>
                <w:bCs/>
                <w:color w:val="B82B4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B82B4C"/>
                <w:sz w:val="20"/>
                <w:szCs w:val="20"/>
              </w:rPr>
              <w:t>Защита от нештатных ситуаций</w:t>
            </w:r>
          </w:p>
          <w:p w:rsidR="00756ABF" w:rsidRPr="000B63EA" w:rsidRDefault="00756ABF" w:rsidP="0065109E">
            <w:pPr>
              <w:ind w:left="147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В приводе шнека применена фрикционная муфта, защищающая привод комбайна от повреждений в случае возникновения нештатных ситуаций. </w:t>
            </w:r>
          </w:p>
        </w:tc>
      </w:tr>
    </w:tbl>
    <w:p w:rsidR="00756ABF" w:rsidRPr="00B378A8" w:rsidRDefault="00756ABF" w:rsidP="00756ABF">
      <w:pPr>
        <w:rPr>
          <w:rFonts w:ascii="Tahoma" w:hAnsi="Tahoma" w:cs="Tahoma"/>
          <w:b/>
          <w:bCs/>
          <w:color w:val="C20336"/>
        </w:rPr>
      </w:pPr>
    </w:p>
    <w:tbl>
      <w:tblPr>
        <w:tblW w:w="10774" w:type="dxa"/>
        <w:tblInd w:w="-6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11"/>
        <w:gridCol w:w="3263"/>
      </w:tblGrid>
      <w:tr w:rsidR="00756ABF" w:rsidRPr="000B63EA" w:rsidTr="0065109E">
        <w:tc>
          <w:tcPr>
            <w:tcW w:w="10774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4" w:space="0" w:color="auto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0B63EA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Технические характеристики</w:t>
            </w:r>
          </w:p>
        </w:tc>
      </w:tr>
      <w:tr w:rsidR="00756ABF" w:rsidRPr="000B63EA" w:rsidTr="0065109E">
        <w:tc>
          <w:tcPr>
            <w:tcW w:w="75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>Модель</w:t>
            </w:r>
          </w:p>
        </w:tc>
        <w:tc>
          <w:tcPr>
            <w:tcW w:w="326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>RSM–100.72</w:t>
            </w:r>
          </w:p>
        </w:tc>
      </w:tr>
      <w:tr w:rsidR="00756ABF" w:rsidRPr="000B63EA" w:rsidTr="0065109E">
        <w:tc>
          <w:tcPr>
            <w:tcW w:w="75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Агрегатируется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 комбайном</w:t>
            </w:r>
          </w:p>
        </w:tc>
        <w:tc>
          <w:tcPr>
            <w:tcW w:w="326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" w:tgtFrame="_blank" w:history="1">
              <w:r w:rsidRPr="00B378A8">
                <w:rPr>
                  <w:rFonts w:ascii="Tahoma" w:hAnsi="Tahoma" w:cs="Tahoma"/>
                  <w:color w:val="AA022F"/>
                  <w:sz w:val="20"/>
                  <w:szCs w:val="20"/>
                </w:rPr>
                <w:t>«Дон-680»</w:t>
              </w:r>
            </w:hyperlink>
          </w:p>
        </w:tc>
      </w:tr>
      <w:tr w:rsidR="00756ABF" w:rsidRPr="000B63EA" w:rsidTr="0065109E">
        <w:tc>
          <w:tcPr>
            <w:tcW w:w="75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>Тип подбирающего механизма</w:t>
            </w:r>
          </w:p>
        </w:tc>
        <w:tc>
          <w:tcPr>
            <w:tcW w:w="326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>барабанно-грабельный</w:t>
            </w:r>
          </w:p>
        </w:tc>
      </w:tr>
      <w:tr w:rsidR="00756ABF" w:rsidRPr="000B63EA" w:rsidTr="0065109E">
        <w:tc>
          <w:tcPr>
            <w:tcW w:w="75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8A8">
              <w:rPr>
                <w:rFonts w:ascii="Tahoma" w:hAnsi="Tahoma" w:cs="Tahoma"/>
                <w:color w:val="000000"/>
                <w:sz w:val="20"/>
                <w:szCs w:val="20"/>
              </w:rPr>
              <w:t>Габаритные размеры (</w:t>
            </w:r>
            <w:r w:rsidRPr="000B63EA">
              <w:rPr>
                <w:rFonts w:ascii="Tahoma" w:hAnsi="Tahoma" w:cs="Tahoma"/>
                <w:color w:val="000000"/>
                <w:sz w:val="20"/>
                <w:szCs w:val="20"/>
              </w:rPr>
              <w:t>длина</w:t>
            </w:r>
            <w:r w:rsidRPr="00B378A8">
              <w:rPr>
                <w:rFonts w:ascii="Tahoma" w:hAnsi="Tahoma" w:cs="Tahoma"/>
                <w:color w:val="000000"/>
                <w:sz w:val="20"/>
                <w:szCs w:val="20"/>
              </w:rPr>
              <w:t>*ширина*</w:t>
            </w:r>
            <w:r w:rsidRPr="000B63EA">
              <w:rPr>
                <w:rFonts w:ascii="Tahoma" w:hAnsi="Tahoma" w:cs="Tahoma"/>
                <w:color w:val="000000"/>
                <w:sz w:val="20"/>
                <w:szCs w:val="20"/>
              </w:rPr>
              <w:t>высота</w:t>
            </w:r>
            <w:r w:rsidRPr="00B378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), </w:t>
            </w:r>
            <w:proofErr w:type="gramStart"/>
            <w:r w:rsidRPr="00B378A8">
              <w:rPr>
                <w:rFonts w:ascii="Tahoma" w:hAnsi="Tahoma" w:cs="Tahoma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6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63EA">
              <w:rPr>
                <w:rFonts w:ascii="Tahoma" w:hAnsi="Tahoma" w:cs="Tahoma"/>
                <w:color w:val="000000"/>
                <w:sz w:val="20"/>
                <w:szCs w:val="20"/>
              </w:rPr>
              <w:t>1800</w:t>
            </w:r>
            <w:r w:rsidRPr="00B378A8">
              <w:rPr>
                <w:rFonts w:ascii="Tahoma" w:hAnsi="Tahoma" w:cs="Tahoma"/>
                <w:color w:val="000000"/>
                <w:sz w:val="20"/>
                <w:szCs w:val="20"/>
              </w:rPr>
              <w:t>х3525х</w:t>
            </w:r>
            <w:r w:rsidRPr="000B63EA">
              <w:rPr>
                <w:rFonts w:ascii="Tahoma" w:hAnsi="Tahoma" w:cs="Tahoma"/>
                <w:color w:val="000000"/>
                <w:sz w:val="20"/>
                <w:szCs w:val="20"/>
              </w:rPr>
              <w:t>1280</w:t>
            </w:r>
          </w:p>
        </w:tc>
      </w:tr>
      <w:tr w:rsidR="00756ABF" w:rsidRPr="000B63EA" w:rsidTr="0065109E">
        <w:tc>
          <w:tcPr>
            <w:tcW w:w="75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 xml:space="preserve">Ширина захвата, </w:t>
            </w:r>
            <w:proofErr w:type="gramStart"/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26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3,0</w:t>
            </w:r>
          </w:p>
        </w:tc>
      </w:tr>
      <w:tr w:rsidR="00756ABF" w:rsidRPr="000B63EA" w:rsidTr="0065109E">
        <w:tc>
          <w:tcPr>
            <w:tcW w:w="75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63EA">
              <w:rPr>
                <w:rFonts w:ascii="Tahoma" w:hAnsi="Tahoma" w:cs="Tahoma"/>
                <w:color w:val="000000"/>
                <w:sz w:val="20"/>
                <w:szCs w:val="20"/>
              </w:rPr>
              <w:t>Тип пальцев</w:t>
            </w:r>
          </w:p>
        </w:tc>
        <w:tc>
          <w:tcPr>
            <w:tcW w:w="326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63EA">
              <w:rPr>
                <w:rFonts w:ascii="Tahoma" w:hAnsi="Tahoma" w:cs="Tahoma"/>
                <w:color w:val="000000"/>
                <w:sz w:val="20"/>
                <w:szCs w:val="20"/>
              </w:rPr>
              <w:t>пружинные, сдвоенные</w:t>
            </w:r>
          </w:p>
        </w:tc>
      </w:tr>
      <w:tr w:rsidR="00756ABF" w:rsidRPr="000B63EA" w:rsidTr="0065109E">
        <w:tc>
          <w:tcPr>
            <w:tcW w:w="75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>Тип шнека</w:t>
            </w:r>
          </w:p>
        </w:tc>
        <w:tc>
          <w:tcPr>
            <w:tcW w:w="326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>обычный</w:t>
            </w:r>
          </w:p>
        </w:tc>
      </w:tr>
      <w:tr w:rsidR="00756ABF" w:rsidRPr="000B63EA" w:rsidTr="0065109E">
        <w:tc>
          <w:tcPr>
            <w:tcW w:w="75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63EA">
              <w:rPr>
                <w:rFonts w:ascii="Tahoma" w:hAnsi="Tahoma" w:cs="Tahoma"/>
                <w:color w:val="000000"/>
                <w:sz w:val="20"/>
                <w:szCs w:val="20"/>
              </w:rPr>
              <w:t xml:space="preserve">Частота вращения шнека,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326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173,4</w:t>
            </w:r>
          </w:p>
        </w:tc>
      </w:tr>
      <w:tr w:rsidR="00756ABF" w:rsidRPr="000B63EA" w:rsidTr="0065109E">
        <w:tc>
          <w:tcPr>
            <w:tcW w:w="75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 xml:space="preserve">Частота вращения подбирающего устройства,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об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</w:rPr>
              <w:t>/мин</w:t>
            </w:r>
          </w:p>
        </w:tc>
        <w:tc>
          <w:tcPr>
            <w:tcW w:w="326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111</w:t>
            </w:r>
          </w:p>
        </w:tc>
      </w:tr>
      <w:tr w:rsidR="00756ABF" w:rsidRPr="000B63EA" w:rsidTr="0065109E">
        <w:tc>
          <w:tcPr>
            <w:tcW w:w="75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63EA">
              <w:rPr>
                <w:rFonts w:ascii="Tahoma" w:hAnsi="Tahoma" w:cs="Tahoma"/>
                <w:color w:val="000000"/>
                <w:sz w:val="20"/>
                <w:szCs w:val="20"/>
              </w:rPr>
              <w:t>Нагрузка на опорное колесо, Н (кгс)</w:t>
            </w:r>
          </w:p>
        </w:tc>
        <w:tc>
          <w:tcPr>
            <w:tcW w:w="326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63EA">
              <w:rPr>
                <w:rFonts w:ascii="Tahoma" w:hAnsi="Tahoma" w:cs="Tahoma"/>
                <w:color w:val="000000"/>
                <w:sz w:val="20"/>
                <w:szCs w:val="20"/>
              </w:rPr>
              <w:t>400 (40)</w:t>
            </w:r>
          </w:p>
        </w:tc>
      </w:tr>
      <w:tr w:rsidR="00756ABF" w:rsidRPr="000B63EA" w:rsidTr="0065109E">
        <w:tc>
          <w:tcPr>
            <w:tcW w:w="75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 xml:space="preserve">Диапазон продольного и поперечного копирования по колесу, не менее, </w:t>
            </w:r>
            <w:proofErr w:type="gramStart"/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6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63EA">
              <w:rPr>
                <w:rFonts w:ascii="Tahoma" w:hAnsi="Tahoma" w:cs="Tahoma"/>
                <w:color w:val="555555"/>
                <w:sz w:val="20"/>
                <w:szCs w:val="20"/>
              </w:rPr>
              <w:t>±200</w:t>
            </w:r>
          </w:p>
        </w:tc>
      </w:tr>
      <w:tr w:rsidR="00756ABF" w:rsidRPr="000B63EA" w:rsidTr="0065109E">
        <w:tc>
          <w:tcPr>
            <w:tcW w:w="75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63EA"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Масса сухая конструктивная, </w:t>
            </w:r>
            <w:proofErr w:type="gramStart"/>
            <w:r w:rsidRPr="000B63EA">
              <w:rPr>
                <w:rFonts w:ascii="Tahoma" w:hAnsi="Tahoma" w:cs="Tahoma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26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ABF" w:rsidRPr="000B63EA" w:rsidRDefault="00756ABF" w:rsidP="0065109E">
            <w:pPr>
              <w:spacing w:line="30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950</w:t>
            </w:r>
            <w:r w:rsidRPr="000B63EA">
              <w:rPr>
                <w:rFonts w:ascii="Tahoma" w:hAnsi="Tahoma" w:cs="Tahoma"/>
                <w:color w:val="000000"/>
                <w:sz w:val="20"/>
                <w:szCs w:val="20"/>
              </w:rPr>
              <w:t>±2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</w:tbl>
    <w:p w:rsidR="00D21D41" w:rsidRPr="00756ABF" w:rsidRDefault="00756ABF" w:rsidP="00756ABF"/>
    <w:sectPr w:rsidR="00D21D41" w:rsidRPr="00756ABF" w:rsidSect="00A8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9BC"/>
    <w:rsid w:val="00094F07"/>
    <w:rsid w:val="00215553"/>
    <w:rsid w:val="00607F6C"/>
    <w:rsid w:val="00756ABF"/>
    <w:rsid w:val="00850B6A"/>
    <w:rsid w:val="00A8304F"/>
    <w:rsid w:val="00BA39BC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9B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A39B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A39BC"/>
    <w:rPr>
      <w:color w:val="808080"/>
    </w:rPr>
  </w:style>
  <w:style w:type="table" w:styleId="a6">
    <w:name w:val="Table Grid"/>
    <w:basedOn w:val="a1"/>
    <w:uiPriority w:val="59"/>
    <w:rsid w:val="00BA39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39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rostselmash.com/products/forage_harvesters/DON_680M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>KZ Rostselmash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2021-06-24T12:03:00Z</dcterms:created>
  <dcterms:modified xsi:type="dcterms:W3CDTF">2022-04-15T08:27:00Z</dcterms:modified>
</cp:coreProperties>
</file>